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00DB" w:rsidRDefault="002600DB" w:rsidP="002600DB">
      <w:pPr>
        <w:ind w:left="2124" w:firstLine="708"/>
        <w:rPr>
          <w:rFonts w:cs="Times New Roman"/>
          <w:b/>
          <w:sz w:val="40"/>
          <w:szCs w:val="40"/>
        </w:rPr>
      </w:pPr>
      <w:r>
        <w:rPr>
          <w:rFonts w:cs="Times New Roman"/>
          <w:b/>
          <w:sz w:val="40"/>
          <w:szCs w:val="40"/>
        </w:rPr>
        <w:t>РАСПОРЯЖЕНИЕ</w:t>
      </w:r>
    </w:p>
    <w:p w:rsidR="002600DB" w:rsidRDefault="002600DB" w:rsidP="002600DB">
      <w:pPr>
        <w:jc w:val="center"/>
        <w:rPr>
          <w:rFonts w:cs="Times New Roman"/>
          <w:b/>
          <w:szCs w:val="28"/>
        </w:rPr>
      </w:pPr>
      <w:r>
        <w:rPr>
          <w:rFonts w:cs="Times New Roman"/>
          <w:b/>
          <w:szCs w:val="28"/>
        </w:rPr>
        <w:t>АДМИНИСТРАЦИИ ИПАТОВСКОГО ГОРОДСКОГО ОКРУГА</w:t>
      </w:r>
    </w:p>
    <w:p w:rsidR="002600DB" w:rsidRDefault="002600DB" w:rsidP="002600DB">
      <w:pPr>
        <w:jc w:val="center"/>
        <w:rPr>
          <w:rFonts w:cs="Times New Roman"/>
          <w:b/>
          <w:szCs w:val="28"/>
        </w:rPr>
      </w:pPr>
      <w:r>
        <w:rPr>
          <w:rFonts w:cs="Times New Roman"/>
          <w:b/>
          <w:szCs w:val="28"/>
        </w:rPr>
        <w:t>СТАВРОПОЛЬСКОГО КРАЯ</w:t>
      </w:r>
    </w:p>
    <w:p w:rsidR="002600DB" w:rsidRDefault="002600DB" w:rsidP="002600DB">
      <w:pPr>
        <w:rPr>
          <w:rFonts w:cs="Times New Roman"/>
          <w:szCs w:val="28"/>
        </w:rPr>
      </w:pPr>
    </w:p>
    <w:p w:rsidR="002600DB" w:rsidRDefault="002600DB" w:rsidP="002600DB">
      <w:pPr>
        <w:spacing w:line="240" w:lineRule="exact"/>
        <w:rPr>
          <w:rFonts w:cs="Times New Roman"/>
          <w:szCs w:val="28"/>
        </w:rPr>
      </w:pPr>
    </w:p>
    <w:p w:rsidR="002600DB" w:rsidRDefault="002600DB" w:rsidP="002600DB">
      <w:pPr>
        <w:spacing w:line="240" w:lineRule="exact"/>
        <w:ind w:firstLine="0"/>
        <w:rPr>
          <w:rFonts w:cs="Times New Roman"/>
          <w:szCs w:val="28"/>
        </w:rPr>
      </w:pPr>
      <w:r>
        <w:rPr>
          <w:rFonts w:cs="Times New Roman"/>
          <w:szCs w:val="28"/>
        </w:rPr>
        <w:t>23 августа 2019 г.                            г. Ипатово                                           № 325-р</w:t>
      </w:r>
    </w:p>
    <w:p w:rsidR="00D510F8" w:rsidRDefault="00D510F8" w:rsidP="00D510F8">
      <w:pPr>
        <w:spacing w:line="240" w:lineRule="exact"/>
        <w:ind w:firstLine="0"/>
        <w:jc w:val="both"/>
      </w:pPr>
    </w:p>
    <w:p w:rsidR="00D510F8" w:rsidRDefault="00D510F8" w:rsidP="00D510F8">
      <w:pPr>
        <w:spacing w:line="240" w:lineRule="exact"/>
        <w:ind w:firstLine="0"/>
        <w:jc w:val="both"/>
      </w:pPr>
    </w:p>
    <w:p w:rsidR="00D510F8" w:rsidRDefault="00D510F8" w:rsidP="00D510F8">
      <w:pPr>
        <w:spacing w:line="240" w:lineRule="exact"/>
        <w:ind w:firstLine="0"/>
        <w:jc w:val="both"/>
      </w:pPr>
      <w:bookmarkStart w:id="0" w:name="_GoBack"/>
      <w:r>
        <w:t>О внесении изменений в распоряжение администрации Ипатовского городского округа Ставропольского края от 26 декабря 2018 г. № 615-р «Об утверждении бюджетной росписи и лимитов бюджетных обязательств администрации Ипатовского городского округа Ставропольского края на 2019 год и на плановый период 2020 и 2021 годов и доведении лимитов муниципальным казенным учреждениям Ипатовского городского округа Ставропольского края, подведомственных администрации Ипатовского городского округа Ставропольского края»</w:t>
      </w:r>
    </w:p>
    <w:bookmarkEnd w:id="0"/>
    <w:p w:rsidR="00D510F8" w:rsidRDefault="00D510F8" w:rsidP="00D510F8">
      <w:pPr>
        <w:ind w:firstLine="0"/>
        <w:jc w:val="both"/>
      </w:pPr>
    </w:p>
    <w:p w:rsidR="00D510F8" w:rsidRDefault="00D510F8" w:rsidP="00D510F8">
      <w:pPr>
        <w:ind w:firstLine="0"/>
        <w:jc w:val="both"/>
      </w:pPr>
    </w:p>
    <w:p w:rsidR="00D510F8" w:rsidRDefault="00D510F8" w:rsidP="00D510F8">
      <w:pPr>
        <w:ind w:firstLine="0"/>
        <w:jc w:val="both"/>
      </w:pPr>
      <w:r>
        <w:tab/>
        <w:t>В соответствии Порядком составления и ведения сводной бюджетной росписи бюджета Ипатовского городского округа Ставропольского края и бюджетных росписей главных распорядителей (распорядителей) средств бюджета Ипатовского городского округа Ставропольского края (главных администраторов источников финансирования дефицита бюджета Ипатовского городского округа Ставропольского края) и лимитов бюджетных обязательств, утвержденным приказом финансового управления администрации Ипатовского городского округа Ставропольского края  от 08 декабря 2017 г. № 106.</w:t>
      </w:r>
    </w:p>
    <w:p w:rsidR="00D510F8" w:rsidRDefault="00D510F8" w:rsidP="00D510F8">
      <w:pPr>
        <w:ind w:firstLine="0"/>
        <w:jc w:val="both"/>
      </w:pPr>
    </w:p>
    <w:p w:rsidR="00D510F8" w:rsidRDefault="00D510F8" w:rsidP="00D510F8">
      <w:pPr>
        <w:ind w:firstLine="0"/>
        <w:jc w:val="both"/>
      </w:pPr>
      <w:r>
        <w:tab/>
        <w:t>1. Внести в распоряжение администрации Ипатовского городского округа Ставропольского края от 26 декабря 2018 г. № 615-р «Об утверждении бюджетной росписи и лимитов бюджетных обязательств администрации Ипатовского городского округа Ставропольского края на 2019 год и на плановый период 2020 и 2021 годов и доведении лимитов муниципальным казенным учреждениям Ипатовского городского округа  Ставропольского края, подведомственных администрации Ипатовского городского округа Ставропольского края» (с изменениями, внесенными распоряжениями администрации Ипатовского городского округа Ставропольского края от 01 июля 2019 года № 270-р, от 05 июля 2019 года № 275-р, от 18 июля 2019 года № 285-р, от 29 июля 2019 года № 297-р, 06 августа 2019 года № 309-р) (далее- распоряжение) следующие изменения:</w:t>
      </w:r>
    </w:p>
    <w:p w:rsidR="00D510F8" w:rsidRDefault="00D510F8" w:rsidP="00D510F8">
      <w:pPr>
        <w:ind w:firstLine="0"/>
        <w:jc w:val="both"/>
      </w:pPr>
      <w:r>
        <w:tab/>
        <w:t>1.1. Приложения 1, 3  к распоряжению изложить в новой прилагаемой редакции.</w:t>
      </w:r>
    </w:p>
    <w:p w:rsidR="00D510F8" w:rsidRDefault="00D510F8" w:rsidP="00D510F8">
      <w:pPr>
        <w:ind w:firstLine="0"/>
        <w:jc w:val="both"/>
      </w:pPr>
    </w:p>
    <w:p w:rsidR="00D510F8" w:rsidRDefault="00D510F8" w:rsidP="00D510F8">
      <w:pPr>
        <w:ind w:firstLine="0"/>
        <w:jc w:val="both"/>
      </w:pPr>
      <w:r>
        <w:tab/>
        <w:t>2. Контроль за выполнением настоящего распоряжения возложить на заместителя главы администрации Ипатовского городского округа Ставропольского края Т.А.Фоменко.</w:t>
      </w:r>
    </w:p>
    <w:p w:rsidR="00D510F8" w:rsidRDefault="00D510F8" w:rsidP="00D510F8">
      <w:pPr>
        <w:ind w:firstLine="0"/>
        <w:jc w:val="both"/>
      </w:pPr>
    </w:p>
    <w:p w:rsidR="00D510F8" w:rsidRDefault="00D510F8" w:rsidP="00D510F8">
      <w:pPr>
        <w:ind w:firstLine="0"/>
        <w:jc w:val="both"/>
      </w:pPr>
      <w:r>
        <w:lastRenderedPageBreak/>
        <w:tab/>
        <w:t>3. Настоящее распоряжение вступает в силу со дня его подписания.</w:t>
      </w:r>
    </w:p>
    <w:p w:rsidR="00D510F8" w:rsidRDefault="00D510F8" w:rsidP="00D510F8">
      <w:pPr>
        <w:spacing w:line="240" w:lineRule="exact"/>
        <w:ind w:firstLine="0"/>
        <w:jc w:val="both"/>
      </w:pPr>
    </w:p>
    <w:p w:rsidR="00D510F8" w:rsidRDefault="00D510F8" w:rsidP="00D510F8">
      <w:pPr>
        <w:spacing w:line="240" w:lineRule="exact"/>
        <w:ind w:firstLine="0"/>
        <w:jc w:val="both"/>
      </w:pPr>
    </w:p>
    <w:p w:rsidR="00D510F8" w:rsidRDefault="00D510F8" w:rsidP="00D510F8">
      <w:pPr>
        <w:spacing w:line="240" w:lineRule="exact"/>
        <w:ind w:firstLine="0"/>
        <w:jc w:val="both"/>
      </w:pPr>
    </w:p>
    <w:p w:rsidR="00D510F8" w:rsidRDefault="00D510F8" w:rsidP="00D510F8">
      <w:pPr>
        <w:spacing w:line="240" w:lineRule="exact"/>
        <w:ind w:firstLine="0"/>
        <w:jc w:val="both"/>
      </w:pPr>
    </w:p>
    <w:p w:rsidR="00D510F8" w:rsidRDefault="00D510F8" w:rsidP="00D510F8">
      <w:pPr>
        <w:spacing w:line="240" w:lineRule="exact"/>
        <w:ind w:firstLine="0"/>
        <w:jc w:val="both"/>
      </w:pPr>
    </w:p>
    <w:p w:rsidR="00D510F8" w:rsidRDefault="00D510F8" w:rsidP="00D510F8">
      <w:pPr>
        <w:spacing w:line="240" w:lineRule="exact"/>
        <w:ind w:firstLine="0"/>
        <w:jc w:val="both"/>
      </w:pPr>
      <w:r>
        <w:t xml:space="preserve">Глава Ипатовского </w:t>
      </w:r>
    </w:p>
    <w:p w:rsidR="00D510F8" w:rsidRDefault="00D510F8" w:rsidP="00D510F8">
      <w:pPr>
        <w:spacing w:line="240" w:lineRule="exact"/>
        <w:ind w:firstLine="0"/>
        <w:jc w:val="both"/>
      </w:pPr>
      <w:r>
        <w:t>городского округа</w:t>
      </w:r>
    </w:p>
    <w:p w:rsidR="00D510F8" w:rsidRDefault="00D510F8" w:rsidP="00D510F8">
      <w:pPr>
        <w:spacing w:line="240" w:lineRule="exact"/>
        <w:ind w:firstLine="0"/>
        <w:jc w:val="both"/>
      </w:pPr>
      <w:r>
        <w:t>Ставропольского края                                                                       С.Б. Савченко</w:t>
      </w:r>
    </w:p>
    <w:p w:rsidR="00D510F8" w:rsidRDefault="00D510F8" w:rsidP="00D510F8">
      <w:pPr>
        <w:spacing w:line="240" w:lineRule="exact"/>
        <w:ind w:firstLine="0"/>
        <w:jc w:val="both"/>
      </w:pPr>
    </w:p>
    <w:sectPr w:rsidR="00D510F8" w:rsidSect="00B221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BC3E6C"/>
    <w:rsid w:val="00100AAF"/>
    <w:rsid w:val="001B59E9"/>
    <w:rsid w:val="001F7650"/>
    <w:rsid w:val="00236BFE"/>
    <w:rsid w:val="002600DB"/>
    <w:rsid w:val="00286CD6"/>
    <w:rsid w:val="002E2F87"/>
    <w:rsid w:val="00323921"/>
    <w:rsid w:val="0035165F"/>
    <w:rsid w:val="003A3450"/>
    <w:rsid w:val="003D7B37"/>
    <w:rsid w:val="003D7E0A"/>
    <w:rsid w:val="003F065F"/>
    <w:rsid w:val="00430AC1"/>
    <w:rsid w:val="00430F71"/>
    <w:rsid w:val="00476AF9"/>
    <w:rsid w:val="00532C79"/>
    <w:rsid w:val="00571769"/>
    <w:rsid w:val="005D6CEC"/>
    <w:rsid w:val="006240FF"/>
    <w:rsid w:val="0065660C"/>
    <w:rsid w:val="00695308"/>
    <w:rsid w:val="00792CCA"/>
    <w:rsid w:val="007C4D7F"/>
    <w:rsid w:val="007D1B81"/>
    <w:rsid w:val="007D3A2B"/>
    <w:rsid w:val="008471DD"/>
    <w:rsid w:val="00855196"/>
    <w:rsid w:val="008A69D2"/>
    <w:rsid w:val="008C0A6B"/>
    <w:rsid w:val="008F2C36"/>
    <w:rsid w:val="008F6E61"/>
    <w:rsid w:val="00945BEC"/>
    <w:rsid w:val="0097464B"/>
    <w:rsid w:val="009829CD"/>
    <w:rsid w:val="00984635"/>
    <w:rsid w:val="00A6410B"/>
    <w:rsid w:val="00A66FA3"/>
    <w:rsid w:val="00A717D1"/>
    <w:rsid w:val="00A750EC"/>
    <w:rsid w:val="00AB2376"/>
    <w:rsid w:val="00AE494B"/>
    <w:rsid w:val="00B22146"/>
    <w:rsid w:val="00B41D14"/>
    <w:rsid w:val="00B521FD"/>
    <w:rsid w:val="00B56716"/>
    <w:rsid w:val="00B947D1"/>
    <w:rsid w:val="00BC3E6C"/>
    <w:rsid w:val="00BE3ADB"/>
    <w:rsid w:val="00C2661C"/>
    <w:rsid w:val="00CB1D62"/>
    <w:rsid w:val="00CB27AA"/>
    <w:rsid w:val="00CC32DA"/>
    <w:rsid w:val="00CC7BB1"/>
    <w:rsid w:val="00D510F8"/>
    <w:rsid w:val="00D804B9"/>
    <w:rsid w:val="00DB204C"/>
    <w:rsid w:val="00DE3C4A"/>
    <w:rsid w:val="00E32F84"/>
    <w:rsid w:val="00E517B4"/>
    <w:rsid w:val="00E76FB1"/>
    <w:rsid w:val="00EB23BF"/>
    <w:rsid w:val="00F0750E"/>
    <w:rsid w:val="00F61C83"/>
    <w:rsid w:val="00FA48D5"/>
    <w:rsid w:val="00FC3F4A"/>
    <w:rsid w:val="00FE05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330DF99A-F0FA-4A6C-A1C9-26C01E3C5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ind w:firstLine="56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1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BC3E6C"/>
    <w:pPr>
      <w:suppressAutoHyphens/>
      <w:ind w:firstLine="0"/>
    </w:pPr>
    <w:rPr>
      <w:rFonts w:ascii="Calibri" w:eastAsia="Times New Roman" w:hAnsi="Calibri" w:cs="Calibri"/>
      <w:sz w:val="22"/>
      <w:lang w:eastAsia="zh-CN"/>
    </w:rPr>
  </w:style>
  <w:style w:type="paragraph" w:styleId="a4">
    <w:name w:val="Balloon Text"/>
    <w:basedOn w:val="a"/>
    <w:link w:val="a5"/>
    <w:uiPriority w:val="99"/>
    <w:semiHidden/>
    <w:unhideWhenUsed/>
    <w:rsid w:val="00BC3E6C"/>
    <w:rPr>
      <w:rFonts w:ascii="Tahoma" w:hAnsi="Tahoma" w:cs="Tahoma"/>
      <w:sz w:val="16"/>
      <w:szCs w:val="16"/>
    </w:rPr>
  </w:style>
  <w:style w:type="character" w:customStyle="1" w:styleId="a5">
    <w:name w:val="Текст выноски Знак"/>
    <w:basedOn w:val="a0"/>
    <w:link w:val="a4"/>
    <w:uiPriority w:val="99"/>
    <w:semiHidden/>
    <w:rsid w:val="00BC3E6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746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964A1-96A8-48F8-9B72-000150972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372</Words>
  <Characters>2127</Characters>
  <Application>Microsoft Office Word</Application>
  <DocSecurity>0</DocSecurity>
  <Lines>17</Lines>
  <Paragraphs>4</Paragraphs>
  <ScaleCrop>false</ScaleCrop>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6</cp:revision>
  <cp:lastPrinted>2019-09-16T10:01:00Z</cp:lastPrinted>
  <dcterms:created xsi:type="dcterms:W3CDTF">2019-09-03T05:42:00Z</dcterms:created>
  <dcterms:modified xsi:type="dcterms:W3CDTF">2019-09-19T10:37:00Z</dcterms:modified>
</cp:coreProperties>
</file>